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 xml:space="preserve">第四章 为您的企业使用 Chat </w:t>
      </w:r>
      <w:r>
        <w:rPr>
          <w:rFonts w:eastAsia="等线" w:ascii="Arial" w:cs="Arial" w:hAnsi="Arial"/>
          <w:b w:val="true"/>
          <w:sz w:val="52"/>
        </w:rPr>
        <w:t>GPT</w:t>
      </w:r>
      <w:r>
        <w:rPr>
          <w:rFonts w:eastAsia="等线" w:ascii="Arial" w:cs="Arial" w:hAnsi="Arial"/>
          <w:b w:val="true"/>
          <w:sz w:val="52"/>
        </w:rPr>
        <w:t xml:space="preserve"> 的 11 种方法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为您的企业使用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的 11 种方法：（避免这些错误）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客服&amp;邮件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可以为您回复客户。您可以将它连接到您的电子邮件、Facebook、Instagram、DM 和实时聊天。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错误：在没有上下文的情况下使用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解决方案：创建多个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响应并选择最佳的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>（黑色）与 AtOnce AI（白色）：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2407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621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 xml:space="preserve">Blogging &amp; </w:t>
      </w:r>
      <w:r>
        <w:rPr>
          <w:rFonts w:eastAsia="等线" w:ascii="Arial" w:cs="Arial" w:hAnsi="Arial"/>
          <w:b w:val="true"/>
          <w:sz w:val="36"/>
        </w:rPr>
        <w:t>SEO</w:t>
      </w:r>
      <w:r>
        <w:rPr>
          <w:rFonts w:eastAsia="等线" w:ascii="Arial" w:cs="Arial" w:hAnsi="Arial"/>
          <w:b w:val="true"/>
          <w:sz w:val="36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可以为您写博客。让你进入谷歌的第 1 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错误：</w:t>
      </w:r>
      <w:r>
        <w:rPr>
          <w:rFonts w:eastAsia="等线" w:ascii="Arial" w:cs="Arial" w:hAnsi="Arial"/>
          <w:sz w:val="22"/>
          <w:shd w:fill="f76964"/>
        </w:rPr>
        <w:t>ChatGPT</w:t>
      </w:r>
      <w:r>
        <w:rPr>
          <w:rFonts w:eastAsia="等线" w:ascii="Arial" w:cs="Arial" w:hAnsi="Arial"/>
          <w:sz w:val="22"/>
          <w:shd w:fill="f76964"/>
        </w:rPr>
        <w:t xml:space="preserve"> 提示错误且内容稀少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解决方案：同时使用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写作和 AI 图片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>（黑色）与 AtOnce AI（白色）：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24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社交媒体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可以发推文、在 LinkedIn 上发帖、创建 Instagram 轮播、TikTok 和 YouTube 创意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62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营销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可以写广告。创建广告图片。并为视频销售信函编写大纲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错误：在不学习营销的情况下使用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解决方案：复制已经有效的广告并对其进行编辑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（黑色）与 AtOnce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5624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955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5. </w:t>
      </w:r>
      <w:r>
        <w:rPr>
          <w:rFonts w:eastAsia="等线" w:ascii="Arial" w:cs="Arial" w:hAnsi="Arial"/>
          <w:b w:val="true"/>
          <w:sz w:val="36"/>
        </w:rPr>
        <w:t>产品描述和着陆页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可以帮助您为 Amazon、Shopify、eBay、Etsy 和其他所有产品编写产品描述。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错误：不了解您的客户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解决方案：在使用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ChatGPT（黑色）与 AtOnce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（白色）之前创建报价和定价：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004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6. </w:t>
      </w:r>
      <w:r>
        <w:rPr>
          <w:rFonts w:eastAsia="等线" w:ascii="Arial" w:cs="Arial" w:hAnsi="Arial"/>
          <w:b w:val="true"/>
          <w:sz w:val="36"/>
        </w:rPr>
        <w:t>文档创建和编辑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可以帮助您释义、总结、改写和编辑文档。一次写 1000 多个单词。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错误：没有向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添加足够的细节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解决方案：告诉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您想要什么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>（黑色）与 AtOnce AI（白色）：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291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860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7. </w:t>
      </w:r>
      <w:r>
        <w:rPr>
          <w:rFonts w:eastAsia="等线" w:ascii="Arial" w:cs="Arial" w:hAnsi="Arial"/>
          <w:b w:val="true"/>
          <w:sz w:val="36"/>
        </w:rPr>
        <w:t>营销理念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人工智能可以为您的企业提供行之有效的营销理念。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错误：不知道使用哪个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想法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解决方案：复制赚取更多 $$$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（黑色）与 AtOnce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（白色）的企业：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053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050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8. </w:t>
      </w:r>
      <w:r>
        <w:rPr>
          <w:rFonts w:eastAsia="等线" w:ascii="Arial" w:cs="Arial" w:hAnsi="Arial"/>
          <w:b w:val="true"/>
          <w:sz w:val="36"/>
        </w:rPr>
        <w:t>个人电子邮件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如果英语不是您的第一语言，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可以帮助您重写个人电子邮件。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手动复制和粘贴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解决方案：使用为电子邮件制作的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（例如 AtOnce）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>（黑色）与 AtOnce AI（白色）：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099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433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9. </w:t>
      </w:r>
      <w:r>
        <w:rPr>
          <w:rFonts w:eastAsia="等线" w:ascii="Arial" w:cs="Arial" w:hAnsi="Arial"/>
          <w:b w:val="true"/>
          <w:sz w:val="36"/>
        </w:rPr>
        <w:t>法律文件创建和编辑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可以帮助您编写冗长的法律文件，或更快地编辑它们。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错误：100% 信任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解决方案：小心。检查重要事实和措辞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示例：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862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10. </w:t>
      </w:r>
      <w:r>
        <w:rPr>
          <w:rFonts w:eastAsia="等线" w:ascii="Arial" w:cs="Arial" w:hAnsi="Arial"/>
          <w:b w:val="true"/>
          <w:sz w:val="36"/>
        </w:rPr>
        <w:t>编写脚本和视频内容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可以帮助您制作 YouTube 视频、TikTok 视频和播客大纲。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错误：不假思索地使用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解决方案：给 </w:t>
      </w:r>
      <w:r>
        <w:rPr>
          <w:rFonts w:eastAsia="等线" w:ascii="Arial" w:cs="Arial" w:hAnsi="Arial"/>
          <w:sz w:val="22"/>
        </w:rPr>
        <w:t>ChatGPT</w:t>
      </w:r>
      <w:r>
        <w:rPr>
          <w:rFonts w:eastAsia="等线" w:ascii="Arial" w:cs="Arial" w:hAnsi="Arial"/>
          <w:sz w:val="22"/>
        </w:rPr>
        <w:t xml:space="preserve"> 一个简短的想法，以使用 ChatGPT（黑色）与 AtOnce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>（白色）：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434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241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r>
        <w:rPr>
          <w:rFonts w:eastAsia="等线" w:ascii="Arial" w:cs="Arial" w:hAnsi="Arial"/>
          <w:color w:val="3370ff"/>
          <w:sz w:val="36"/>
        </w:rPr>
        <w:t xml:space="preserve">11. </w:t>
      </w:r>
      <w:r>
        <w:rPr>
          <w:rFonts w:eastAsia="等线" w:ascii="Arial" w:cs="Arial" w:hAnsi="Arial"/>
          <w:b w:val="true"/>
          <w:sz w:val="36"/>
        </w:rPr>
        <w:t>营销电子邮件和销售电子邮件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AI</w:t>
      </w:r>
      <w:r>
        <w:rPr>
          <w:rFonts w:eastAsia="等线" w:ascii="Arial" w:cs="Arial" w:hAnsi="Arial"/>
          <w:sz w:val="22"/>
        </w:rPr>
        <w:t xml:space="preserve"> 可以帮助您编写营销和销售电子邮件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4337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622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5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2023-04-12T05:55:06Z</dcterms:created>
  <dc:creator>Apache POI</dc:creator>
</cp:coreProperties>
</file>